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41B" w:rsidRPr="003247E2" w:rsidRDefault="0007441B" w:rsidP="004C6BAD">
      <w:pPr>
        <w:spacing w:line="480" w:lineRule="auto"/>
        <w:jc w:val="both"/>
      </w:pPr>
      <w:r w:rsidRPr="003247E2">
        <w:rPr>
          <w:i/>
        </w:rPr>
        <w:t>Financial Crises, 1929 to the Present</w:t>
      </w:r>
      <w:r w:rsidRPr="003247E2">
        <w:t>, by Sara Hsu. Northampton, MA: Edward Elgar. 20</w:t>
      </w:r>
      <w:r w:rsidR="00DD19A3" w:rsidRPr="003247E2">
        <w:t>13</w:t>
      </w:r>
      <w:r w:rsidRPr="003247E2">
        <w:t xml:space="preserve">. ISBN </w:t>
      </w:r>
      <w:r w:rsidR="004F031C" w:rsidRPr="003247E2">
        <w:t>9780857933423</w:t>
      </w:r>
      <w:r w:rsidRPr="003247E2">
        <w:t>, $</w:t>
      </w:r>
      <w:r w:rsidR="004F031C" w:rsidRPr="003247E2">
        <w:t>105</w:t>
      </w:r>
      <w:r w:rsidRPr="003247E2">
        <w:t xml:space="preserve">.00. </w:t>
      </w:r>
      <w:r w:rsidR="004F031C" w:rsidRPr="003247E2">
        <w:t>192</w:t>
      </w:r>
      <w:r w:rsidRPr="003247E2">
        <w:t xml:space="preserve"> pages.</w:t>
      </w:r>
    </w:p>
    <w:p w:rsidR="004F031C" w:rsidRPr="003247E2" w:rsidRDefault="00DD19A3" w:rsidP="004F4FC2">
      <w:pPr>
        <w:spacing w:line="480" w:lineRule="auto"/>
        <w:ind w:firstLine="720"/>
      </w:pPr>
      <w:r w:rsidRPr="003247E2">
        <w:t xml:space="preserve">This book </w:t>
      </w:r>
      <w:r w:rsidR="007B1864" w:rsidRPr="003247E2">
        <w:t>surveys</w:t>
      </w:r>
      <w:r w:rsidRPr="003247E2">
        <w:t xml:space="preserve"> some of the major financial crises </w:t>
      </w:r>
      <w:r w:rsidR="0028025E">
        <w:t>of the past 90 years</w:t>
      </w:r>
      <w:r w:rsidR="00ED240A" w:rsidRPr="003247E2">
        <w:t xml:space="preserve">. It </w:t>
      </w:r>
      <w:r w:rsidR="00220965" w:rsidRPr="003247E2">
        <w:t xml:space="preserve">provides a summary of </w:t>
      </w:r>
      <w:r w:rsidR="00257F0D" w:rsidRPr="003247E2">
        <w:t xml:space="preserve">some of </w:t>
      </w:r>
      <w:r w:rsidR="00220965" w:rsidRPr="003247E2">
        <w:t>the mainstream literature at a level at this accessible to</w:t>
      </w:r>
      <w:r w:rsidR="00ED240A" w:rsidRPr="003247E2">
        <w:t xml:space="preserve"> </w:t>
      </w:r>
      <w:r w:rsidR="00BA78E0">
        <w:t xml:space="preserve">upper-division </w:t>
      </w:r>
      <w:r w:rsidR="00ED240A" w:rsidRPr="003247E2">
        <w:t>undergraduate</w:t>
      </w:r>
      <w:r w:rsidR="00BA78E0">
        <w:t xml:space="preserve"> economics</w:t>
      </w:r>
      <w:r w:rsidR="00ED240A" w:rsidRPr="003247E2">
        <w:t xml:space="preserve"> students. </w:t>
      </w:r>
      <w:r w:rsidR="00472D7C" w:rsidRPr="003247E2">
        <w:t>By the end of the book</w:t>
      </w:r>
      <w:r w:rsidR="003247E2">
        <w:t>,</w:t>
      </w:r>
      <w:r w:rsidR="00472D7C" w:rsidRPr="003247E2">
        <w:t xml:space="preserve"> readers should understand </w:t>
      </w:r>
      <w:r w:rsidR="00290F58">
        <w:t xml:space="preserve">that </w:t>
      </w:r>
      <w:r w:rsidR="00472D7C" w:rsidRPr="003247E2">
        <w:t xml:space="preserve">the combination of </w:t>
      </w:r>
      <w:r w:rsidR="00AC225E" w:rsidRPr="003247E2">
        <w:t xml:space="preserve">poor lending practices </w:t>
      </w:r>
      <w:r w:rsidR="00467DFD" w:rsidRPr="003247E2">
        <w:t>with</w:t>
      </w:r>
      <w:r w:rsidR="00AC225E" w:rsidRPr="003247E2">
        <w:t xml:space="preserve"> </w:t>
      </w:r>
      <w:r w:rsidR="00122E8D" w:rsidRPr="003247E2">
        <w:t>lenient</w:t>
      </w:r>
      <w:r w:rsidR="00AC225E" w:rsidRPr="003247E2">
        <w:t xml:space="preserve"> regulatory framework</w:t>
      </w:r>
      <w:r w:rsidR="0039368E" w:rsidRPr="003247E2">
        <w:t>,</w:t>
      </w:r>
      <w:r w:rsidR="00AC225E" w:rsidRPr="003247E2">
        <w:t xml:space="preserve"> and</w:t>
      </w:r>
      <w:r w:rsidR="0039368E" w:rsidRPr="003247E2">
        <w:t>/or</w:t>
      </w:r>
      <w:r w:rsidR="00AC225E" w:rsidRPr="003247E2">
        <w:t xml:space="preserve"> </w:t>
      </w:r>
      <w:r w:rsidR="007B1864" w:rsidRPr="003247E2">
        <w:t xml:space="preserve">the combination of </w:t>
      </w:r>
      <w:r w:rsidR="00F33D61" w:rsidRPr="003247E2">
        <w:t>lack of monetary soverei</w:t>
      </w:r>
      <w:bookmarkStart w:id="0" w:name="_GoBack"/>
      <w:bookmarkEnd w:id="0"/>
      <w:r w:rsidR="00F33D61" w:rsidRPr="003247E2">
        <w:t>gnty</w:t>
      </w:r>
      <w:r w:rsidR="00AC225E" w:rsidRPr="003247E2">
        <w:t xml:space="preserve"> with heavy foreign borrowing and peg</w:t>
      </w:r>
      <w:r w:rsidR="00E26A00">
        <w:t>ged</w:t>
      </w:r>
      <w:r w:rsidR="00AC225E" w:rsidRPr="003247E2">
        <w:t xml:space="preserve"> exchange rates, </w:t>
      </w:r>
      <w:r w:rsidR="002924F3" w:rsidRPr="003247E2">
        <w:t>ha</w:t>
      </w:r>
      <w:r w:rsidR="007B1864" w:rsidRPr="003247E2">
        <w:t>ve</w:t>
      </w:r>
      <w:r w:rsidR="002924F3" w:rsidRPr="003247E2">
        <w:t xml:space="preserve"> been</w:t>
      </w:r>
      <w:r w:rsidR="00AC225E" w:rsidRPr="003247E2">
        <w:t xml:space="preserve"> </w:t>
      </w:r>
      <w:r w:rsidR="00472D7C" w:rsidRPr="003247E2">
        <w:t>recipe</w:t>
      </w:r>
      <w:r w:rsidR="007B1864" w:rsidRPr="003247E2">
        <w:t>s</w:t>
      </w:r>
      <w:r w:rsidR="00AC225E" w:rsidRPr="003247E2">
        <w:t xml:space="preserve"> for disaster.</w:t>
      </w:r>
    </w:p>
    <w:p w:rsidR="00413DAF" w:rsidRPr="003247E2" w:rsidRDefault="00B73CD3" w:rsidP="004F4FC2">
      <w:pPr>
        <w:spacing w:line="480" w:lineRule="auto"/>
        <w:ind w:firstLine="720"/>
      </w:pPr>
      <w:r w:rsidRPr="003247E2">
        <w:t>The book</w:t>
      </w:r>
      <w:r w:rsidR="00407BF5" w:rsidRPr="003247E2">
        <w:t xml:space="preserve"> starts</w:t>
      </w:r>
      <w:r w:rsidRPr="003247E2">
        <w:t xml:space="preserve"> by providing a </w:t>
      </w:r>
      <w:r w:rsidR="001571DA" w:rsidRPr="003247E2">
        <w:t xml:space="preserve">brief </w:t>
      </w:r>
      <w:r w:rsidRPr="003247E2">
        <w:t xml:space="preserve">definition </w:t>
      </w:r>
      <w:r w:rsidR="001571DA" w:rsidRPr="003247E2">
        <w:t>of what a financial crisis is. This part would have gained to be more developed. Minsky’s framework is mention</w:t>
      </w:r>
      <w:r w:rsidR="00407BF5" w:rsidRPr="003247E2">
        <w:t>ed</w:t>
      </w:r>
      <w:r w:rsidR="001571DA" w:rsidRPr="003247E2">
        <w:t xml:space="preserve"> in passi</w:t>
      </w:r>
      <w:r w:rsidR="00E5221B" w:rsidRPr="003247E2">
        <w:t xml:space="preserve">ng but the book confuses financial fragility (hedge/speculative/Ponzi classification) with financial </w:t>
      </w:r>
      <w:r w:rsidR="00970C55" w:rsidRPr="003247E2">
        <w:t>instability</w:t>
      </w:r>
      <w:r w:rsidR="00F82943">
        <w:t xml:space="preserve"> (debt deflation)</w:t>
      </w:r>
      <w:r w:rsidR="00E5221B" w:rsidRPr="003247E2">
        <w:t xml:space="preserve">. Financial fragility can grow for quite a few years before a financial crisis occurs, and the crisis itself is of limited interest in Minsky’s framework. Also Minsky </w:t>
      </w:r>
      <w:r w:rsidR="00F82943">
        <w:t>was</w:t>
      </w:r>
      <w:r w:rsidR="00E5221B" w:rsidRPr="003247E2">
        <w:t xml:space="preserve"> </w:t>
      </w:r>
      <w:r w:rsidR="00F82943" w:rsidRPr="003247E2">
        <w:t xml:space="preserve">not so much </w:t>
      </w:r>
      <w:r w:rsidR="00E5221B" w:rsidRPr="003247E2">
        <w:t xml:space="preserve">interested in discovering </w:t>
      </w:r>
      <w:r w:rsidR="00407BF5" w:rsidRPr="003247E2">
        <w:t>“</w:t>
      </w:r>
      <w:r w:rsidR="00E5221B" w:rsidRPr="003247E2">
        <w:t>bubbles</w:t>
      </w:r>
      <w:r w:rsidR="0028025E">
        <w:t xml:space="preserve">,” </w:t>
      </w:r>
      <w:r w:rsidR="00E5221B" w:rsidRPr="003247E2">
        <w:t xml:space="preserve">but more </w:t>
      </w:r>
      <w:r w:rsidR="003247E2">
        <w:t>in</w:t>
      </w:r>
      <w:r w:rsidR="00E5221B" w:rsidRPr="003247E2">
        <w:t xml:space="preserve"> </w:t>
      </w:r>
      <w:r w:rsidR="001E07B6" w:rsidRPr="003247E2">
        <w:t>studying</w:t>
      </w:r>
      <w:r w:rsidR="00E5221B" w:rsidRPr="003247E2">
        <w:t xml:space="preserve"> the interacti</w:t>
      </w:r>
      <w:r w:rsidR="0028025E">
        <w:t>on between debt and asset price</w:t>
      </w:r>
      <w:r w:rsidR="00E5221B" w:rsidRPr="003247E2">
        <w:t xml:space="preserve">. </w:t>
      </w:r>
      <w:r w:rsidR="003247E2">
        <w:t>N</w:t>
      </w:r>
      <w:r w:rsidR="007B1864" w:rsidRPr="003247E2">
        <w:t xml:space="preserve">ot only are </w:t>
      </w:r>
      <w:r w:rsidR="003247E2">
        <w:t xml:space="preserve">bubbles </w:t>
      </w:r>
      <w:r w:rsidR="007B1864" w:rsidRPr="003247E2">
        <w:t>noticeably hard to detect</w:t>
      </w:r>
      <w:r w:rsidR="001D57C9" w:rsidRPr="003247E2">
        <w:t>—at least for most economists—</w:t>
      </w:r>
      <w:r w:rsidR="003247E2">
        <w:t xml:space="preserve">, </w:t>
      </w:r>
      <w:r w:rsidR="007B1864" w:rsidRPr="003247E2">
        <w:t xml:space="preserve">but </w:t>
      </w:r>
      <w:r w:rsidR="003247E2">
        <w:t xml:space="preserve">also </w:t>
      </w:r>
      <w:r w:rsidR="007B1864" w:rsidRPr="003247E2">
        <w:t xml:space="preserve">they do not lead to major instability when they burst if leverage is minimal. </w:t>
      </w:r>
      <w:r w:rsidR="00E5221B" w:rsidRPr="003247E2">
        <w:t xml:space="preserve">When debt-servicing relies on rising asset prices, and </w:t>
      </w:r>
      <w:r w:rsidR="0028025E">
        <w:t>the rise of</w:t>
      </w:r>
      <w:r w:rsidR="00E5221B" w:rsidRPr="003247E2">
        <w:t xml:space="preserve"> asset prices relies on the </w:t>
      </w:r>
      <w:r w:rsidR="0028025E">
        <w:t>rise</w:t>
      </w:r>
      <w:r w:rsidR="00E5221B" w:rsidRPr="003247E2">
        <w:t xml:space="preserve"> of leverage, the </w:t>
      </w:r>
      <w:r w:rsidR="00025BCD">
        <w:t>economic</w:t>
      </w:r>
      <w:r w:rsidR="00E5221B" w:rsidRPr="003247E2">
        <w:t xml:space="preserve"> system is highly fr</w:t>
      </w:r>
      <w:r w:rsidR="00B40305" w:rsidRPr="003247E2">
        <w:t xml:space="preserve">agile and prone to </w:t>
      </w:r>
      <w:r w:rsidR="00025BCD">
        <w:t>a debt deflation</w:t>
      </w:r>
      <w:r w:rsidR="00B40305" w:rsidRPr="003247E2">
        <w:t xml:space="preserve">. Forecasting how and when </w:t>
      </w:r>
      <w:r w:rsidR="00025BCD">
        <w:t>a</w:t>
      </w:r>
      <w:r w:rsidR="00B40305" w:rsidRPr="003247E2">
        <w:t xml:space="preserve"> crisis will occur is a</w:t>
      </w:r>
      <w:r w:rsidR="00290F58">
        <w:t>n</w:t>
      </w:r>
      <w:r w:rsidR="00B40305" w:rsidRPr="003247E2">
        <w:t xml:space="preserve"> uninteresting exercise </w:t>
      </w:r>
      <w:r w:rsidR="0028025E">
        <w:t>because</w:t>
      </w:r>
      <w:r w:rsidR="00B40305" w:rsidRPr="003247E2">
        <w:t xml:space="preserve"> the point </w:t>
      </w:r>
      <w:r w:rsidR="00025BCD">
        <w:t>is</w:t>
      </w:r>
      <w:r w:rsidR="00B40305" w:rsidRPr="003247E2">
        <w:t xml:space="preserve"> to stop the unsustainable trend immediately e</w:t>
      </w:r>
      <w:r w:rsidR="00407BF5" w:rsidRPr="003247E2">
        <w:t>ven if the crisis is years away, in order to put economic growth on a more sustainable path.</w:t>
      </w:r>
    </w:p>
    <w:p w:rsidR="00D66AA1" w:rsidRPr="003247E2" w:rsidRDefault="00407BF5" w:rsidP="004F4FC2">
      <w:pPr>
        <w:spacing w:line="480" w:lineRule="auto"/>
        <w:ind w:firstLine="720"/>
      </w:pPr>
      <w:r w:rsidRPr="003247E2">
        <w:t xml:space="preserve">Once the notion </w:t>
      </w:r>
      <w:r w:rsidR="006A752B" w:rsidRPr="003247E2">
        <w:t>of financial crisis is defined</w:t>
      </w:r>
      <w:r w:rsidR="003247E2">
        <w:t>,</w:t>
      </w:r>
      <w:r w:rsidR="006A752B" w:rsidRPr="003247E2">
        <w:t xml:space="preserve"> the book goes through a series of financial crises that occurred since 1929</w:t>
      </w:r>
      <w:r w:rsidR="00D31D88" w:rsidRPr="003247E2">
        <w:t>: t</w:t>
      </w:r>
      <w:r w:rsidR="006A752B" w:rsidRPr="003247E2">
        <w:t xml:space="preserve">he Great Depression, </w:t>
      </w:r>
      <w:r w:rsidR="00D31D88" w:rsidRPr="003247E2">
        <w:t>the end of Bretton Woods</w:t>
      </w:r>
      <w:r w:rsidR="007B1864" w:rsidRPr="003247E2">
        <w:t xml:space="preserve"> system</w:t>
      </w:r>
      <w:r w:rsidR="003247E2">
        <w:t xml:space="preserve">, the </w:t>
      </w:r>
      <w:r w:rsidR="003247E2">
        <w:lastRenderedPageBreak/>
        <w:t>1980s debt crise</w:t>
      </w:r>
      <w:r w:rsidR="00D31D88" w:rsidRPr="003247E2">
        <w:t>s of developing countries, the European Monetary System crisis, the 1990s Nordic, Japanese, Mexican, Asian, Russian, Brazilian, and Argentinian crises, and finally, the Great Recession of the late 2000s.</w:t>
      </w:r>
      <w:r w:rsidR="001E07B6" w:rsidRPr="003247E2">
        <w:t xml:space="preserve"> </w:t>
      </w:r>
      <w:r w:rsidR="004F3553" w:rsidRPr="003247E2">
        <w:t>For each crisis, t</w:t>
      </w:r>
      <w:r w:rsidR="001E07B6" w:rsidRPr="003247E2">
        <w:t>he book provides a rapid overview of the causes, unraveling, and responses</w:t>
      </w:r>
      <w:r w:rsidR="00241EF4">
        <w:t>;</w:t>
      </w:r>
      <w:r w:rsidR="007B1864" w:rsidRPr="003247E2">
        <w:t xml:space="preserve"> mostly from the lenses of mainstream macroeconomics</w:t>
      </w:r>
      <w:r w:rsidR="00240566" w:rsidRPr="003247E2">
        <w:t xml:space="preserve">. </w:t>
      </w:r>
      <w:r w:rsidR="0028025E">
        <w:t>T</w:t>
      </w:r>
      <w:r w:rsidR="00240566" w:rsidRPr="003247E2">
        <w:t xml:space="preserve">he review focuses on </w:t>
      </w:r>
      <w:r w:rsidR="00025BCD">
        <w:t xml:space="preserve">presentation of </w:t>
      </w:r>
      <w:r w:rsidR="00240566" w:rsidRPr="003247E2">
        <w:t xml:space="preserve">the Nordic and the Great Recession. </w:t>
      </w:r>
    </w:p>
    <w:p w:rsidR="00240566" w:rsidRPr="003247E2" w:rsidRDefault="00E23A9F" w:rsidP="004F4FC2">
      <w:pPr>
        <w:spacing w:line="480" w:lineRule="auto"/>
        <w:ind w:firstLine="720"/>
      </w:pPr>
      <w:r w:rsidRPr="003247E2">
        <w:t>I</w:t>
      </w:r>
      <w:r w:rsidR="00240566" w:rsidRPr="003247E2">
        <w:t>n the early 1990s Sweden, F</w:t>
      </w:r>
      <w:r w:rsidRPr="003247E2">
        <w:t xml:space="preserve">inland and Norway experienced a banking crisis with more </w:t>
      </w:r>
      <w:r w:rsidR="007B1864" w:rsidRPr="003247E2">
        <w:t>severe</w:t>
      </w:r>
      <w:r w:rsidRPr="003247E2">
        <w:t xml:space="preserve"> consequences for the economy in the case of Finland</w:t>
      </w:r>
      <w:r w:rsidR="00723C41" w:rsidRPr="003247E2">
        <w:t xml:space="preserve">. </w:t>
      </w:r>
      <w:r w:rsidR="007B1864" w:rsidRPr="003247E2">
        <w:t>For each country, t</w:t>
      </w:r>
      <w:r w:rsidR="00723C41" w:rsidRPr="003247E2">
        <w:t xml:space="preserve">he story starts </w:t>
      </w:r>
      <w:r w:rsidR="007B1864" w:rsidRPr="003247E2">
        <w:t xml:space="preserve">in the 1980s </w:t>
      </w:r>
      <w:r w:rsidR="00025BCD">
        <w:t>with</w:t>
      </w:r>
      <w:r w:rsidR="007B1864" w:rsidRPr="003247E2">
        <w:t xml:space="preserve"> </w:t>
      </w:r>
      <w:r w:rsidR="00723C41" w:rsidRPr="003247E2">
        <w:t xml:space="preserve">a period of liberalization of the </w:t>
      </w:r>
      <w:r w:rsidR="00373E6E" w:rsidRPr="003247E2">
        <w:t>financial</w:t>
      </w:r>
      <w:r w:rsidR="00723C41" w:rsidRPr="003247E2">
        <w:t xml:space="preserve"> industry</w:t>
      </w:r>
      <w:r w:rsidR="007B1864" w:rsidRPr="003247E2">
        <w:t>. This</w:t>
      </w:r>
      <w:r w:rsidR="00373E6E" w:rsidRPr="003247E2">
        <w:t xml:space="preserve"> </w:t>
      </w:r>
      <w:r w:rsidR="003247E2">
        <w:t>was</w:t>
      </w:r>
      <w:r w:rsidR="00373E6E" w:rsidRPr="003247E2">
        <w:t xml:space="preserve"> followed by a rapid growth of private borrowing—some of it in foreign currency—simultaneously with a rapid growth of</w:t>
      </w:r>
      <w:r w:rsidR="00B469BC" w:rsidRPr="003247E2">
        <w:t xml:space="preserve"> real estate and stock markets.</w:t>
      </w:r>
      <w:r w:rsidR="00EB6C9C" w:rsidRPr="003247E2">
        <w:t xml:space="preserve"> Then came the crisis as borrowers </w:t>
      </w:r>
      <w:r w:rsidR="0028025E">
        <w:t>became</w:t>
      </w:r>
      <w:r w:rsidR="00EB6C9C" w:rsidRPr="003247E2">
        <w:t xml:space="preserve"> unable to </w:t>
      </w:r>
      <w:r w:rsidR="0028025E">
        <w:t>service their debt</w:t>
      </w:r>
      <w:r w:rsidR="00241EF4">
        <w:t>s</w:t>
      </w:r>
      <w:r w:rsidR="00025BCD">
        <w:t>, which le</w:t>
      </w:r>
      <w:r w:rsidR="00EB6C9C" w:rsidRPr="003247E2">
        <w:t>d to a burst of the real estate</w:t>
      </w:r>
      <w:r w:rsidR="007B1864" w:rsidRPr="003247E2">
        <w:t xml:space="preserve"> and stock</w:t>
      </w:r>
      <w:r w:rsidR="00EB6C9C" w:rsidRPr="003247E2">
        <w:t xml:space="preserve"> bubble</w:t>
      </w:r>
      <w:r w:rsidR="007B1864" w:rsidRPr="003247E2">
        <w:t>s</w:t>
      </w:r>
      <w:r w:rsidR="00EB6C9C" w:rsidRPr="003247E2">
        <w:t xml:space="preserve">. While this presentation is </w:t>
      </w:r>
      <w:r w:rsidR="003247E2">
        <w:t>fine</w:t>
      </w:r>
      <w:r w:rsidR="00EB6C9C" w:rsidRPr="003247E2">
        <w:t xml:space="preserve">, it lacks details to get a </w:t>
      </w:r>
      <w:r w:rsidR="00434787" w:rsidRPr="003247E2">
        <w:t>solid</w:t>
      </w:r>
      <w:r w:rsidR="00EB6C9C" w:rsidRPr="003247E2">
        <w:t xml:space="preserve"> understanding of what was going on at the time. </w:t>
      </w:r>
      <w:r w:rsidR="000B74F3">
        <w:t>A few</w:t>
      </w:r>
      <w:r w:rsidR="00EB6C9C" w:rsidRPr="003247E2">
        <w:t xml:space="preserve"> </w:t>
      </w:r>
      <w:r w:rsidR="000B74F3" w:rsidRPr="003247E2">
        <w:t>paragraph</w:t>
      </w:r>
      <w:r w:rsidR="000B74F3">
        <w:t>s</w:t>
      </w:r>
      <w:r w:rsidR="00EB6C9C" w:rsidRPr="003247E2">
        <w:t xml:space="preserve"> providing more details would have help</w:t>
      </w:r>
      <w:r w:rsidR="00434787" w:rsidRPr="003247E2">
        <w:t>ed,</w:t>
      </w:r>
      <w:r w:rsidR="00EB6C9C" w:rsidRPr="003247E2">
        <w:t xml:space="preserve"> especially so given that there are </w:t>
      </w:r>
      <w:r w:rsidR="007B1864" w:rsidRPr="003247E2">
        <w:t>non-mainstream</w:t>
      </w:r>
      <w:r w:rsidR="00EB6C9C" w:rsidRPr="003247E2">
        <w:t xml:space="preserve"> papers that </w:t>
      </w:r>
      <w:r w:rsidR="0028025E">
        <w:t>studied</w:t>
      </w:r>
      <w:r w:rsidR="00EB6C9C" w:rsidRPr="003247E2">
        <w:t xml:space="preserve"> the banking practice</w:t>
      </w:r>
      <w:r w:rsidR="003247E2">
        <w:t>s</w:t>
      </w:r>
      <w:r w:rsidR="00EB6C9C" w:rsidRPr="003247E2">
        <w:t xml:space="preserve"> of the time</w:t>
      </w:r>
      <w:r w:rsidR="0028025E">
        <w:t xml:space="preserve"> within </w:t>
      </w:r>
      <w:r w:rsidR="00025BCD">
        <w:t xml:space="preserve">a </w:t>
      </w:r>
      <w:r w:rsidR="0028025E">
        <w:t>Minskian framework</w:t>
      </w:r>
      <w:r w:rsidR="00EB6C9C" w:rsidRPr="003247E2">
        <w:t xml:space="preserve">. </w:t>
      </w:r>
      <w:r w:rsidR="00434787" w:rsidRPr="003247E2">
        <w:t xml:space="preserve">For example, </w:t>
      </w:r>
      <w:r w:rsidR="00AA69B8" w:rsidRPr="003247E2">
        <w:t xml:space="preserve">Knutsen and Lie (2002) </w:t>
      </w:r>
      <w:r w:rsidR="00434787" w:rsidRPr="003247E2">
        <w:t>show how</w:t>
      </w:r>
      <w:r w:rsidR="005F7514" w:rsidRPr="003247E2">
        <w:t xml:space="preserve"> </w:t>
      </w:r>
      <w:r w:rsidR="00025BCD">
        <w:t xml:space="preserve">the Swedish </w:t>
      </w:r>
      <w:r w:rsidR="005F7514" w:rsidRPr="003247E2">
        <w:t xml:space="preserve">banking culture </w:t>
      </w:r>
      <w:r w:rsidR="00434787" w:rsidRPr="003247E2">
        <w:t xml:space="preserve">changed </w:t>
      </w:r>
      <w:r w:rsidR="005F7514" w:rsidRPr="003247E2">
        <w:t xml:space="preserve">away from </w:t>
      </w:r>
      <w:r w:rsidR="003247E2">
        <w:t xml:space="preserve">a </w:t>
      </w:r>
      <w:r w:rsidR="005F7514" w:rsidRPr="003247E2">
        <w:t>detail</w:t>
      </w:r>
      <w:r w:rsidR="00241EF4">
        <w:t>ed</w:t>
      </w:r>
      <w:r w:rsidR="005F7514" w:rsidRPr="003247E2">
        <w:t xml:space="preserve"> analysis of creditworthiness toward the pursuit of </w:t>
      </w:r>
      <w:r w:rsidR="003247E2">
        <w:t xml:space="preserve">business </w:t>
      </w:r>
      <w:r w:rsidR="005F7514" w:rsidRPr="003247E2">
        <w:t>growth and market shares. Loan officers</w:t>
      </w:r>
      <w:r w:rsidR="00434787" w:rsidRPr="003247E2">
        <w:t>’</w:t>
      </w:r>
      <w:r w:rsidR="005F7514" w:rsidRPr="003247E2">
        <w:t xml:space="preserve"> remuneration became based on loan volume instead of loan quality. Loan documentation </w:t>
      </w:r>
      <w:r w:rsidR="003247E2">
        <w:t>that verifies</w:t>
      </w:r>
      <w:r w:rsidR="001D57C9" w:rsidRPr="003247E2">
        <w:t xml:space="preserve"> ability to pay based on income </w:t>
      </w:r>
      <w:r w:rsidR="005F7514" w:rsidRPr="003247E2">
        <w:t xml:space="preserve">was given low priority, borrowers were encouraged to borrow as much as possible, and rising asset prices and debt became intertwined. </w:t>
      </w:r>
      <w:r w:rsidR="003247E2">
        <w:t>F</w:t>
      </w:r>
      <w:r w:rsidR="007B1864" w:rsidRPr="003247E2">
        <w:t>inancial fragility</w:t>
      </w:r>
      <w:r w:rsidR="00183A2F" w:rsidRPr="003247E2">
        <w:t xml:space="preserve"> grew tremendously</w:t>
      </w:r>
      <w:r w:rsidR="007B1864" w:rsidRPr="003247E2">
        <w:t xml:space="preserve"> not because there was a bubble per se</w:t>
      </w:r>
      <w:r w:rsidR="00025BCD">
        <w:t>,</w:t>
      </w:r>
      <w:r w:rsidR="007B1864" w:rsidRPr="003247E2">
        <w:t xml:space="preserve"> but </w:t>
      </w:r>
      <w:r w:rsidR="00183A2F" w:rsidRPr="003247E2">
        <w:t>because the expectation</w:t>
      </w:r>
      <w:r w:rsidR="003247E2">
        <w:t>s</w:t>
      </w:r>
      <w:r w:rsidR="00183A2F" w:rsidRPr="003247E2">
        <w:t xml:space="preserve"> engrained in the loan</w:t>
      </w:r>
      <w:r w:rsidR="003247E2">
        <w:t>s</w:t>
      </w:r>
      <w:r w:rsidR="00183A2F" w:rsidRPr="003247E2">
        <w:t xml:space="preserve"> </w:t>
      </w:r>
      <w:r w:rsidR="003247E2">
        <w:t>were</w:t>
      </w:r>
      <w:r w:rsidR="00183A2F" w:rsidRPr="003247E2">
        <w:t xml:space="preserve"> that income would never be enough </w:t>
      </w:r>
      <w:r w:rsidR="00241EF4">
        <w:t>to service debts</w:t>
      </w:r>
      <w:r w:rsidR="00025BCD">
        <w:t xml:space="preserve">. Bankers and their customers came to expect that </w:t>
      </w:r>
      <w:r w:rsidR="00183A2F" w:rsidRPr="003247E2">
        <w:t>rising assets price</w:t>
      </w:r>
      <w:r w:rsidR="00241EF4">
        <w:t>s</w:t>
      </w:r>
      <w:r w:rsidR="00183A2F" w:rsidRPr="003247E2">
        <w:t xml:space="preserve"> would allow either to push servicing further in the future via refinancing</w:t>
      </w:r>
      <w:r w:rsidR="004F41A9" w:rsidRPr="003247E2">
        <w:t xml:space="preserve">—and hopefully income would </w:t>
      </w:r>
      <w:r w:rsidR="004F41A9" w:rsidRPr="003247E2">
        <w:lastRenderedPageBreak/>
        <w:t>be high enough at that time—</w:t>
      </w:r>
      <w:r w:rsidR="00183A2F" w:rsidRPr="003247E2">
        <w:t>or to liquidate assets at a price high enough to mak</w:t>
      </w:r>
      <w:r w:rsidR="00434787" w:rsidRPr="003247E2">
        <w:t>e the loan</w:t>
      </w:r>
      <w:r w:rsidR="003247E2">
        <w:t>s</w:t>
      </w:r>
      <w:r w:rsidR="00434787" w:rsidRPr="003247E2">
        <w:t xml:space="preserve"> profitable.</w:t>
      </w:r>
      <w:r w:rsidR="009F7D17" w:rsidRPr="003247E2">
        <w:t xml:space="preserve"> This was the case </w:t>
      </w:r>
      <w:r w:rsidR="0028025E">
        <w:t>even for</w:t>
      </w:r>
      <w:r w:rsidR="009F7D17" w:rsidRPr="003247E2">
        <w:t xml:space="preserve"> borrower</w:t>
      </w:r>
      <w:r w:rsidR="00D231FD" w:rsidRPr="003247E2">
        <w:t>s</w:t>
      </w:r>
      <w:r w:rsidR="009F7D17" w:rsidRPr="003247E2">
        <w:t xml:space="preserve"> with high </w:t>
      </w:r>
      <w:r w:rsidR="0028025E">
        <w:t>credit score</w:t>
      </w:r>
      <w:r w:rsidR="009F7D17" w:rsidRPr="003247E2">
        <w:t>.</w:t>
      </w:r>
    </w:p>
    <w:p w:rsidR="00D231FD" w:rsidRPr="003247E2" w:rsidRDefault="00D231FD" w:rsidP="004F4FC2">
      <w:pPr>
        <w:spacing w:line="480" w:lineRule="auto"/>
        <w:ind w:firstLine="720"/>
      </w:pPr>
      <w:r w:rsidRPr="003247E2">
        <w:t>The</w:t>
      </w:r>
      <w:r w:rsidR="00B55BE0" w:rsidRPr="003247E2">
        <w:t xml:space="preserve"> event</w:t>
      </w:r>
      <w:r w:rsidR="0004293E">
        <w:t>s</w:t>
      </w:r>
      <w:r w:rsidR="00B55BE0" w:rsidRPr="003247E2">
        <w:t xml:space="preserve"> prior to the</w:t>
      </w:r>
      <w:r w:rsidRPr="003247E2">
        <w:t xml:space="preserve"> Great Recession </w:t>
      </w:r>
      <w:r w:rsidR="00B55BE0" w:rsidRPr="003247E2">
        <w:t>followed</w:t>
      </w:r>
      <w:r w:rsidRPr="003247E2">
        <w:t xml:space="preserve"> a similar story</w:t>
      </w:r>
      <w:r w:rsidR="00E0676C" w:rsidRPr="003247E2">
        <w:t xml:space="preserve"> as explained for example in </w:t>
      </w:r>
      <w:r w:rsidR="00B55BE0" w:rsidRPr="003247E2">
        <w:t xml:space="preserve">Tymoigne and </w:t>
      </w:r>
      <w:r w:rsidR="00E0676C" w:rsidRPr="003247E2">
        <w:t>Wray (2014)</w:t>
      </w:r>
      <w:r w:rsidRPr="003247E2">
        <w:t xml:space="preserve">. </w:t>
      </w:r>
      <w:r w:rsidR="00025BCD">
        <w:t xml:space="preserve">The mortgage crisis </w:t>
      </w:r>
      <w:r w:rsidRPr="003247E2">
        <w:t>was not a subprime crisis but rather a</w:t>
      </w:r>
      <w:r w:rsidR="00B55BE0" w:rsidRPr="003247E2">
        <w:t xml:space="preserve"> general</w:t>
      </w:r>
      <w:r w:rsidR="0028025E">
        <w:t>ized</w:t>
      </w:r>
      <w:r w:rsidRPr="003247E2">
        <w:t xml:space="preserve"> mortgage crisis as prime borrowers with exotic mortgage</w:t>
      </w:r>
      <w:r w:rsidR="00025BCD">
        <w:t>s</w:t>
      </w:r>
      <w:r w:rsidRPr="003247E2">
        <w:t xml:space="preserve"> defaulted as early and as heavily percent</w:t>
      </w:r>
      <w:r w:rsidR="00B55BE0" w:rsidRPr="003247E2">
        <w:t>age-wise as subprime borrowers</w:t>
      </w:r>
      <w:r w:rsidR="00025BCD">
        <w:t>. As the crisis lengthened</w:t>
      </w:r>
      <w:r w:rsidR="00B55BE0" w:rsidRPr="003247E2">
        <w:t>, prime borrowers with traditional mortgage</w:t>
      </w:r>
      <w:r w:rsidR="003247E2">
        <w:t>s</w:t>
      </w:r>
      <w:r w:rsidR="00B55BE0" w:rsidRPr="003247E2">
        <w:t xml:space="preserve"> also defaulted heavily</w:t>
      </w:r>
      <w:r w:rsidR="00454479" w:rsidRPr="003247E2">
        <w:t xml:space="preserve">. The financial industry itself became heavily indebted through the layering of debt via securitization and through derivative deals, ultimately all tied to the direction of home prices. </w:t>
      </w:r>
    </w:p>
    <w:p w:rsidR="00445CFA" w:rsidRDefault="00D66AA1" w:rsidP="004F4FC2">
      <w:pPr>
        <w:spacing w:line="480" w:lineRule="auto"/>
        <w:ind w:firstLine="720"/>
      </w:pPr>
      <w:r w:rsidRPr="003247E2">
        <w:t>The book concludes with a chapter on preventing crises and note</w:t>
      </w:r>
      <w:r w:rsidR="004F3553" w:rsidRPr="003247E2">
        <w:t>s</w:t>
      </w:r>
      <w:r w:rsidRPr="003247E2">
        <w:t xml:space="preserve"> that there is little agreement on the solution</w:t>
      </w:r>
      <w:r w:rsidR="001D57C9" w:rsidRPr="003247E2">
        <w:t>s</w:t>
      </w:r>
      <w:r w:rsidRPr="003247E2">
        <w:t xml:space="preserve"> </w:t>
      </w:r>
      <w:r w:rsidR="001D57C9" w:rsidRPr="003247E2">
        <w:t>among economists. The book argue</w:t>
      </w:r>
      <w:r w:rsidR="00445CFA">
        <w:t>s</w:t>
      </w:r>
      <w:r w:rsidRPr="003247E2">
        <w:t xml:space="preserve"> </w:t>
      </w:r>
      <w:r w:rsidR="001D57C9" w:rsidRPr="003247E2">
        <w:t>that this lack of consensus exists because</w:t>
      </w:r>
      <w:r w:rsidRPr="003247E2">
        <w:t xml:space="preserve"> crises are unique and unpredictable. This is only a superficial reason. To a </w:t>
      </w:r>
      <w:r w:rsidR="0004293E">
        <w:t>large</w:t>
      </w:r>
      <w:r w:rsidRPr="003247E2">
        <w:t xml:space="preserve"> exten</w:t>
      </w:r>
      <w:r w:rsidR="0004293E">
        <w:t>t</w:t>
      </w:r>
      <w:r w:rsidRPr="003247E2">
        <w:t xml:space="preserve"> the crises presented in this book have the same trend</w:t>
      </w:r>
      <w:r w:rsidR="004F3553" w:rsidRPr="003247E2">
        <w:t>s</w:t>
      </w:r>
      <w:r w:rsidRPr="003247E2">
        <w:t xml:space="preserve"> be</w:t>
      </w:r>
      <w:r w:rsidR="004F3553" w:rsidRPr="003247E2">
        <w:t>hind</w:t>
      </w:r>
      <w:r w:rsidR="00241EF4">
        <w:t xml:space="preserve"> them as noted at the beginning of this review</w:t>
      </w:r>
      <w:r w:rsidRPr="003247E2">
        <w:t>, the problem is that economists do not have the same explanation of why</w:t>
      </w:r>
      <w:r w:rsidR="00D1527C" w:rsidRPr="003247E2">
        <w:t xml:space="preserve"> these</w:t>
      </w:r>
      <w:r w:rsidRPr="003247E2">
        <w:t xml:space="preserve"> trend</w:t>
      </w:r>
      <w:r w:rsidR="004F3553" w:rsidRPr="003247E2">
        <w:t>s</w:t>
      </w:r>
      <w:r w:rsidRPr="003247E2">
        <w:t xml:space="preserve"> emerge and how they promote financial crises. </w:t>
      </w:r>
      <w:r w:rsidR="00241EF4">
        <w:t>Some believe that these trends occur because of bad luck in an otherwise self-stabilizing market systems, others believe that market mechanisms are the main source of these destabilizing trends. From these different understandings come different policy proposals to deal with financial crises.</w:t>
      </w:r>
    </w:p>
    <w:p w:rsidR="00ED240A" w:rsidRPr="003247E2" w:rsidRDefault="00257F0D" w:rsidP="004F4FC2">
      <w:pPr>
        <w:spacing w:line="480" w:lineRule="auto"/>
        <w:ind w:firstLine="720"/>
      </w:pPr>
      <w:r w:rsidRPr="003247E2">
        <w:t xml:space="preserve">There are </w:t>
      </w:r>
      <w:r w:rsidR="00AC225E" w:rsidRPr="003247E2">
        <w:t>three</w:t>
      </w:r>
      <w:r w:rsidRPr="003247E2">
        <w:t xml:space="preserve"> main issues with the book. </w:t>
      </w:r>
      <w:r w:rsidR="00B73CD3" w:rsidRPr="003247E2">
        <w:t>First,</w:t>
      </w:r>
      <w:r w:rsidRPr="003247E2">
        <w:t xml:space="preserve"> t</w:t>
      </w:r>
      <w:r w:rsidR="00ED240A" w:rsidRPr="003247E2">
        <w:t>he rich</w:t>
      </w:r>
      <w:r w:rsidRPr="003247E2">
        <w:t xml:space="preserve"> non-mainstream</w:t>
      </w:r>
      <w:r w:rsidR="00ED240A" w:rsidRPr="003247E2">
        <w:t xml:space="preserve"> literature </w:t>
      </w:r>
      <w:r w:rsidRPr="003247E2">
        <w:t>is absent</w:t>
      </w:r>
      <w:r w:rsidR="00ED240A" w:rsidRPr="003247E2">
        <w:t xml:space="preserve">. </w:t>
      </w:r>
      <w:r w:rsidR="00AC225E" w:rsidRPr="003247E2">
        <w:t>Second, the savings</w:t>
      </w:r>
      <w:r w:rsidR="00B73CD3" w:rsidRPr="003247E2">
        <w:t>-and-</w:t>
      </w:r>
      <w:r w:rsidR="00AC225E" w:rsidRPr="003247E2">
        <w:t>loan crisis</w:t>
      </w:r>
      <w:r w:rsidR="00E5374C" w:rsidRPr="003247E2">
        <w:t>—a major disaster in the US—</w:t>
      </w:r>
      <w:r w:rsidR="00B73CD3" w:rsidRPr="003247E2">
        <w:t xml:space="preserve">is </w:t>
      </w:r>
      <w:r w:rsidR="00E5374C" w:rsidRPr="003247E2">
        <w:t xml:space="preserve">inexplicably </w:t>
      </w:r>
      <w:r w:rsidR="00B73CD3" w:rsidRPr="003247E2">
        <w:t>absent. It is an important event in terms of the transition to finance-led capitalism and in terms of</w:t>
      </w:r>
      <w:r w:rsidR="00445CFA">
        <w:t xml:space="preserve"> showing</w:t>
      </w:r>
      <w:r w:rsidR="00B73CD3" w:rsidRPr="003247E2">
        <w:t xml:space="preserve"> how successfully regulators and supervisors dealt with the crisis after fighting a strong and nasty push back</w:t>
      </w:r>
      <w:r w:rsidR="00E5374C" w:rsidRPr="003247E2">
        <w:t xml:space="preserve"> </w:t>
      </w:r>
      <w:r w:rsidR="00445CFA">
        <w:t xml:space="preserve">(Black </w:t>
      </w:r>
      <w:r w:rsidR="00E0676C" w:rsidRPr="003247E2">
        <w:t>2005</w:t>
      </w:r>
      <w:r w:rsidR="00970C55" w:rsidRPr="003247E2">
        <w:t>, 2009</w:t>
      </w:r>
      <w:r w:rsidR="00E0676C" w:rsidRPr="003247E2">
        <w:t>)</w:t>
      </w:r>
      <w:r w:rsidR="00445CFA">
        <w:t>.</w:t>
      </w:r>
      <w:r w:rsidR="00AC225E" w:rsidRPr="003247E2">
        <w:t xml:space="preserve"> Third</w:t>
      </w:r>
      <w:r w:rsidRPr="003247E2">
        <w:t xml:space="preserve">, </w:t>
      </w:r>
      <w:r w:rsidR="00ED240A" w:rsidRPr="003247E2">
        <w:t xml:space="preserve">the book lacks a theoretical backbone </w:t>
      </w:r>
      <w:r w:rsidR="00413EB2" w:rsidRPr="003247E2">
        <w:t xml:space="preserve">and </w:t>
      </w:r>
      <w:r w:rsidR="00413EB2" w:rsidRPr="003247E2">
        <w:lastRenderedPageBreak/>
        <w:t>merely</w:t>
      </w:r>
      <w:r w:rsidR="00ED240A" w:rsidRPr="003247E2">
        <w:t xml:space="preserve"> reports what mainstream authors have said on the topic. </w:t>
      </w:r>
      <w:r w:rsidR="00F33D61" w:rsidRPr="003247E2">
        <w:t xml:space="preserve">We never get to know what “excessive speculation” </w:t>
      </w:r>
      <w:r w:rsidR="0039368E" w:rsidRPr="003247E2">
        <w:t>precisely means</w:t>
      </w:r>
      <w:r w:rsidR="00122E8D" w:rsidRPr="003247E2">
        <w:t xml:space="preserve"> and </w:t>
      </w:r>
      <w:r w:rsidR="001F7045" w:rsidRPr="003247E2">
        <w:t xml:space="preserve">it </w:t>
      </w:r>
      <w:r w:rsidR="00122E8D" w:rsidRPr="003247E2">
        <w:t>is never well illustrated</w:t>
      </w:r>
      <w:r w:rsidR="00413DAF" w:rsidRPr="003247E2">
        <w:t>,</w:t>
      </w:r>
      <w:r w:rsidR="0039368E" w:rsidRPr="003247E2">
        <w:t xml:space="preserve"> </w:t>
      </w:r>
      <w:r w:rsidR="00F33D61" w:rsidRPr="003247E2">
        <w:t xml:space="preserve">and a fiscal deficit is seen as </w:t>
      </w:r>
      <w:r w:rsidR="0039368E" w:rsidRPr="003247E2">
        <w:t>“unsustainable”</w:t>
      </w:r>
      <w:r w:rsidR="00F33D61" w:rsidRPr="003247E2">
        <w:t xml:space="preserve"> regardless of the monetary institutions in place. </w:t>
      </w:r>
      <w:r w:rsidR="00413DAF" w:rsidRPr="003247E2">
        <w:t>These are</w:t>
      </w:r>
      <w:r w:rsidR="00AC225E" w:rsidRPr="003247E2">
        <w:t xml:space="preserve"> precisely the problem</w:t>
      </w:r>
      <w:r w:rsidR="00413DAF" w:rsidRPr="003247E2">
        <w:t>s</w:t>
      </w:r>
      <w:r w:rsidR="00AC225E" w:rsidRPr="003247E2">
        <w:t xml:space="preserve"> with the two books that the author cites as </w:t>
      </w:r>
      <w:r w:rsidR="00241EF4">
        <w:t>her</w:t>
      </w:r>
      <w:r w:rsidR="0039368E" w:rsidRPr="003247E2">
        <w:t xml:space="preserve"> “most influential” </w:t>
      </w:r>
      <w:r w:rsidR="00AC225E" w:rsidRPr="003247E2">
        <w:t>references</w:t>
      </w:r>
      <w:r w:rsidR="001D57C9" w:rsidRPr="003247E2">
        <w:t>:</w:t>
      </w:r>
      <w:r w:rsidR="00AC225E" w:rsidRPr="003247E2">
        <w:t xml:space="preserve"> Kindlerberger’s </w:t>
      </w:r>
      <w:r w:rsidR="00AC225E" w:rsidRPr="003247E2">
        <w:rPr>
          <w:i/>
        </w:rPr>
        <w:t xml:space="preserve">Manias, Panics and Crashes </w:t>
      </w:r>
      <w:r w:rsidR="00AC225E" w:rsidRPr="003247E2">
        <w:t xml:space="preserve">and </w:t>
      </w:r>
      <w:r w:rsidR="001D57C9" w:rsidRPr="003247E2">
        <w:t>Reinhart and Rogoff’s</w:t>
      </w:r>
      <w:r w:rsidR="00AC225E" w:rsidRPr="003247E2">
        <w:t xml:space="preserve"> </w:t>
      </w:r>
      <w:r w:rsidR="00AC225E" w:rsidRPr="003247E2">
        <w:rPr>
          <w:i/>
        </w:rPr>
        <w:t xml:space="preserve">This Time </w:t>
      </w:r>
      <w:r w:rsidR="0004293E">
        <w:rPr>
          <w:i/>
        </w:rPr>
        <w:t>Is</w:t>
      </w:r>
      <w:r w:rsidR="00AC225E" w:rsidRPr="003247E2">
        <w:rPr>
          <w:i/>
        </w:rPr>
        <w:t xml:space="preserve"> Different</w:t>
      </w:r>
      <w:r w:rsidR="00AC225E" w:rsidRPr="003247E2">
        <w:t>.</w:t>
      </w:r>
      <w:r w:rsidR="00AC225E" w:rsidRPr="003247E2">
        <w:rPr>
          <w:i/>
        </w:rPr>
        <w:t xml:space="preserve"> </w:t>
      </w:r>
      <w:r w:rsidR="00C44767">
        <w:t>Readers</w:t>
      </w:r>
      <w:r w:rsidR="00ED240A" w:rsidRPr="003247E2">
        <w:t xml:space="preserve"> who want a more theoretically grounded and more non-mainstream review of </w:t>
      </w:r>
      <w:r w:rsidR="00D1527C" w:rsidRPr="003247E2">
        <w:t>financial crises</w:t>
      </w:r>
      <w:r w:rsidR="00ED240A" w:rsidRPr="003247E2">
        <w:t xml:space="preserve"> </w:t>
      </w:r>
      <w:r w:rsidR="006659FB">
        <w:t>should</w:t>
      </w:r>
      <w:r w:rsidR="00ED240A" w:rsidRPr="003247E2">
        <w:t xml:space="preserve"> look at the </w:t>
      </w:r>
      <w:r w:rsidR="00413EB2" w:rsidRPr="003247E2">
        <w:t>excellent—but dated</w:t>
      </w:r>
      <w:r w:rsidR="00ED240A" w:rsidRPr="003247E2">
        <w:t xml:space="preserve"> and US-focus</w:t>
      </w:r>
      <w:r w:rsidR="00413EB2" w:rsidRPr="003247E2">
        <w:t>ed—</w:t>
      </w:r>
      <w:r w:rsidR="00ED240A" w:rsidRPr="003247E2">
        <w:rPr>
          <w:i/>
        </w:rPr>
        <w:t>Financial Crises</w:t>
      </w:r>
      <w:r w:rsidR="00660444" w:rsidRPr="003247E2">
        <w:t xml:space="preserve"> by Wolfson</w:t>
      </w:r>
      <w:r w:rsidR="0004293E">
        <w:t>.</w:t>
      </w:r>
    </w:p>
    <w:p w:rsidR="008B36D9" w:rsidRPr="003247E2" w:rsidRDefault="008B36D9" w:rsidP="004C6BAD">
      <w:pPr>
        <w:spacing w:line="480" w:lineRule="auto"/>
      </w:pPr>
    </w:p>
    <w:p w:rsidR="00970C55" w:rsidRPr="003247E2" w:rsidRDefault="00970C55" w:rsidP="00D965C9">
      <w:pPr>
        <w:autoSpaceDE w:val="0"/>
        <w:autoSpaceDN w:val="0"/>
        <w:adjustRightInd w:val="0"/>
        <w:spacing w:line="480" w:lineRule="auto"/>
        <w:ind w:left="720" w:hanging="720"/>
        <w:rPr>
          <w:rFonts w:eastAsiaTheme="minorHAnsi"/>
        </w:rPr>
      </w:pPr>
      <w:r w:rsidRPr="003247E2">
        <w:rPr>
          <w:rFonts w:eastAsiaTheme="minorHAnsi"/>
        </w:rPr>
        <w:t xml:space="preserve">Black, W.K. (2005) </w:t>
      </w:r>
      <w:r w:rsidRPr="003247E2">
        <w:rPr>
          <w:rFonts w:eastAsia="TimesNewRomanPS-ItalicMT"/>
          <w:i/>
          <w:iCs/>
        </w:rPr>
        <w:t>The Best Way to Rob a Bank is to Own One: How Corporate Executives</w:t>
      </w:r>
      <w:r w:rsidR="00D965C9">
        <w:rPr>
          <w:rFonts w:eastAsia="TimesNewRomanPS-ItalicMT"/>
          <w:i/>
          <w:iCs/>
        </w:rPr>
        <w:t xml:space="preserve"> </w:t>
      </w:r>
      <w:r w:rsidRPr="003247E2">
        <w:rPr>
          <w:rFonts w:eastAsia="TimesNewRomanPS-ItalicMT"/>
          <w:i/>
          <w:iCs/>
        </w:rPr>
        <w:t>and Politicians Looted the S&amp;L Industry</w:t>
      </w:r>
      <w:r w:rsidRPr="003247E2">
        <w:rPr>
          <w:rFonts w:eastAsiaTheme="minorHAnsi"/>
        </w:rPr>
        <w:t xml:space="preserve">, Austin, TX: University of Texas Press. </w:t>
      </w:r>
    </w:p>
    <w:p w:rsidR="008B36D9" w:rsidRPr="003247E2" w:rsidRDefault="00970C55" w:rsidP="00D965C9">
      <w:pPr>
        <w:autoSpaceDE w:val="0"/>
        <w:autoSpaceDN w:val="0"/>
        <w:adjustRightInd w:val="0"/>
        <w:spacing w:line="480" w:lineRule="auto"/>
        <w:ind w:left="720" w:hanging="720"/>
      </w:pPr>
      <w:r w:rsidRPr="003247E2">
        <w:rPr>
          <w:rFonts w:eastAsiaTheme="minorHAnsi"/>
        </w:rPr>
        <w:t xml:space="preserve">Black, W.K. (2009) “Those who forget the regulatory successes of the past are condemned to failure,” </w:t>
      </w:r>
      <w:r w:rsidRPr="003247E2">
        <w:rPr>
          <w:rFonts w:eastAsia="TimesNewRomanPS-ItalicMT"/>
          <w:i/>
          <w:iCs/>
        </w:rPr>
        <w:t>Economic and Political Weekly</w:t>
      </w:r>
      <w:r w:rsidRPr="003247E2">
        <w:rPr>
          <w:rFonts w:eastAsiaTheme="minorHAnsi"/>
        </w:rPr>
        <w:t>, 44 (13): 80–86.</w:t>
      </w:r>
    </w:p>
    <w:p w:rsidR="008B36D9" w:rsidRPr="003247E2" w:rsidRDefault="008B36D9" w:rsidP="00D965C9">
      <w:pPr>
        <w:autoSpaceDE w:val="0"/>
        <w:autoSpaceDN w:val="0"/>
        <w:adjustRightInd w:val="0"/>
        <w:spacing w:line="480" w:lineRule="auto"/>
        <w:ind w:left="720" w:hanging="720"/>
        <w:rPr>
          <w:rFonts w:eastAsiaTheme="minorHAnsi"/>
        </w:rPr>
      </w:pPr>
      <w:r w:rsidRPr="003247E2">
        <w:rPr>
          <w:rFonts w:eastAsiaTheme="minorHAnsi"/>
        </w:rPr>
        <w:t>Knutsen, S., and E. Lie. 2002. “Financial fragility, growth strategies and banking failures: The</w:t>
      </w:r>
      <w:r w:rsidR="001D57C9" w:rsidRPr="003247E2">
        <w:rPr>
          <w:rFonts w:eastAsiaTheme="minorHAnsi"/>
        </w:rPr>
        <w:t xml:space="preserve"> </w:t>
      </w:r>
      <w:r w:rsidRPr="003247E2">
        <w:rPr>
          <w:rFonts w:eastAsiaTheme="minorHAnsi"/>
        </w:rPr>
        <w:t xml:space="preserve">major Norwegian banks and the banking crisis, 1987–92.” </w:t>
      </w:r>
      <w:r w:rsidRPr="003247E2">
        <w:rPr>
          <w:rFonts w:eastAsiaTheme="minorHAnsi"/>
          <w:i/>
          <w:iCs/>
        </w:rPr>
        <w:t xml:space="preserve">Business History </w:t>
      </w:r>
      <w:r w:rsidRPr="003247E2">
        <w:rPr>
          <w:rFonts w:eastAsiaTheme="minorHAnsi"/>
        </w:rPr>
        <w:t>44(2): 88-111.</w:t>
      </w:r>
    </w:p>
    <w:p w:rsidR="008B36D9" w:rsidRPr="003247E2" w:rsidRDefault="00970C55" w:rsidP="00D965C9">
      <w:pPr>
        <w:spacing w:line="480" w:lineRule="auto"/>
        <w:ind w:left="720" w:hanging="720"/>
        <w:rPr>
          <w:rFonts w:eastAsiaTheme="minorHAnsi"/>
        </w:rPr>
      </w:pPr>
      <w:r w:rsidRPr="003247E2">
        <w:rPr>
          <w:rFonts w:eastAsiaTheme="minorHAnsi"/>
        </w:rPr>
        <w:t xml:space="preserve">Tymoigne, E and L.R. Wray. 2014. </w:t>
      </w:r>
      <w:r w:rsidRPr="003247E2">
        <w:rPr>
          <w:rFonts w:eastAsiaTheme="minorHAnsi"/>
          <w:i/>
        </w:rPr>
        <w:t>The Rise and Fall of Money Manager Capitalism</w:t>
      </w:r>
      <w:r w:rsidR="00D965C9">
        <w:rPr>
          <w:rFonts w:eastAsiaTheme="minorHAnsi"/>
          <w:i/>
        </w:rPr>
        <w:t>: Minsky’s Half Century from World War Two to the Great Recession</w:t>
      </w:r>
      <w:r w:rsidRPr="003247E2">
        <w:rPr>
          <w:rFonts w:eastAsiaTheme="minorHAnsi"/>
        </w:rPr>
        <w:t>. New York: Routledge.</w:t>
      </w:r>
    </w:p>
    <w:p w:rsidR="00970C55" w:rsidRPr="003247E2" w:rsidRDefault="00970C55" w:rsidP="004C6BAD">
      <w:pPr>
        <w:spacing w:line="480" w:lineRule="auto"/>
      </w:pPr>
    </w:p>
    <w:sectPr w:rsidR="00970C55" w:rsidRPr="003247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41B"/>
    <w:rsid w:val="00025BCD"/>
    <w:rsid w:val="0004293E"/>
    <w:rsid w:val="0007441B"/>
    <w:rsid w:val="00095D7C"/>
    <w:rsid w:val="000B74F3"/>
    <w:rsid w:val="00122E8D"/>
    <w:rsid w:val="00151433"/>
    <w:rsid w:val="001571DA"/>
    <w:rsid w:val="00170024"/>
    <w:rsid w:val="00183A2F"/>
    <w:rsid w:val="001D57C9"/>
    <w:rsid w:val="001D7CAF"/>
    <w:rsid w:val="001E07B6"/>
    <w:rsid w:val="001F7045"/>
    <w:rsid w:val="00220965"/>
    <w:rsid w:val="002213A9"/>
    <w:rsid w:val="00240566"/>
    <w:rsid w:val="00241EF4"/>
    <w:rsid w:val="00257F0D"/>
    <w:rsid w:val="0028025E"/>
    <w:rsid w:val="00283CBA"/>
    <w:rsid w:val="00290F58"/>
    <w:rsid w:val="002924F3"/>
    <w:rsid w:val="00323D4D"/>
    <w:rsid w:val="003247E2"/>
    <w:rsid w:val="00341F09"/>
    <w:rsid w:val="00373E6E"/>
    <w:rsid w:val="0039368E"/>
    <w:rsid w:val="00407BF5"/>
    <w:rsid w:val="00413DAF"/>
    <w:rsid w:val="00413EB2"/>
    <w:rsid w:val="00434787"/>
    <w:rsid w:val="00445CFA"/>
    <w:rsid w:val="00454479"/>
    <w:rsid w:val="00467DFD"/>
    <w:rsid w:val="00472D7C"/>
    <w:rsid w:val="004C189B"/>
    <w:rsid w:val="004C6BAD"/>
    <w:rsid w:val="004F031C"/>
    <w:rsid w:val="004F3553"/>
    <w:rsid w:val="004F41A9"/>
    <w:rsid w:val="004F4FC2"/>
    <w:rsid w:val="005A70AA"/>
    <w:rsid w:val="005F7514"/>
    <w:rsid w:val="00660444"/>
    <w:rsid w:val="006659FB"/>
    <w:rsid w:val="006A752B"/>
    <w:rsid w:val="007118CF"/>
    <w:rsid w:val="00723C41"/>
    <w:rsid w:val="007B1864"/>
    <w:rsid w:val="007B4D4A"/>
    <w:rsid w:val="00896366"/>
    <w:rsid w:val="008B36D9"/>
    <w:rsid w:val="00970C55"/>
    <w:rsid w:val="009F7D17"/>
    <w:rsid w:val="00A13AE2"/>
    <w:rsid w:val="00AA69B8"/>
    <w:rsid w:val="00AC225E"/>
    <w:rsid w:val="00B2324A"/>
    <w:rsid w:val="00B40305"/>
    <w:rsid w:val="00B469BC"/>
    <w:rsid w:val="00B55BE0"/>
    <w:rsid w:val="00B73CD3"/>
    <w:rsid w:val="00BA78E0"/>
    <w:rsid w:val="00C44767"/>
    <w:rsid w:val="00C478EA"/>
    <w:rsid w:val="00C93455"/>
    <w:rsid w:val="00D1527C"/>
    <w:rsid w:val="00D231FD"/>
    <w:rsid w:val="00D31D88"/>
    <w:rsid w:val="00D66AA1"/>
    <w:rsid w:val="00D965C9"/>
    <w:rsid w:val="00DD19A3"/>
    <w:rsid w:val="00E0676C"/>
    <w:rsid w:val="00E23A9F"/>
    <w:rsid w:val="00E24309"/>
    <w:rsid w:val="00E26A00"/>
    <w:rsid w:val="00E5221B"/>
    <w:rsid w:val="00E5374C"/>
    <w:rsid w:val="00EB6C9C"/>
    <w:rsid w:val="00ED240A"/>
    <w:rsid w:val="00F33D61"/>
    <w:rsid w:val="00F447F2"/>
    <w:rsid w:val="00F8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6F0515-CB9A-452F-A36A-BA8058F23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4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13A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3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5811</TotalTime>
  <Pages>4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Tymoigne</dc:creator>
  <cp:keywords/>
  <dc:description/>
  <cp:lastModifiedBy>Authorized User</cp:lastModifiedBy>
  <cp:revision>49</cp:revision>
  <dcterms:created xsi:type="dcterms:W3CDTF">2015-06-25T18:07:00Z</dcterms:created>
  <dcterms:modified xsi:type="dcterms:W3CDTF">2017-12-24T06:11:00Z</dcterms:modified>
</cp:coreProperties>
</file>