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Carl Sank Wilde</w:t>
      </w:r>
    </w:p>
    <w:p w:rsidR="00000000" w:rsidDel="00000000" w:rsidP="00000000" w:rsidRDefault="00000000" w:rsidRPr="00000000" w14:paraId="00000002">
      <w:pPr>
        <w:spacing w:after="20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Portland, Oregon ⁓ 123.456.7890 ⁓ cwilde</w:t>
      </w:r>
      <w:r w:rsidDel="00000000" w:rsidR="00000000" w:rsidRPr="00000000">
        <w:rPr>
          <w:sz w:val="24"/>
          <w:szCs w:val="24"/>
          <w:rtl w:val="0"/>
        </w:rPr>
        <w:t xml:space="preserve">@lclark.edu</w:t>
      </w:r>
      <w:r w:rsidDel="00000000" w:rsidR="00000000" w:rsidRPr="00000000">
        <w:rPr>
          <w:sz w:val="24"/>
          <w:szCs w:val="24"/>
          <w:rtl w:val="0"/>
        </w:rPr>
        <w:t xml:space="preserve"> ⁓ Instagram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Education</w:t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Bachelor of Arts, Studio Art </w:t>
        <w:tab/>
        <w:tab/>
        <w:tab/>
        <w:tab/>
        <w:t xml:space="preserve">        </w:t>
        <w:tab/>
        <w:tab/>
        <w:t xml:space="preserve">               Expected May 2027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Lewis &amp; Clark College </w:t>
        <w:tab/>
        <w:tab/>
        <w:tab/>
        <w:tab/>
        <w:tab/>
        <w:tab/>
        <w:tab/>
        <w:t xml:space="preserve">    Portland, Oregon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Study abroad:</w:t>
      </w:r>
      <w:r w:rsidDel="00000000" w:rsidR="00000000" w:rsidRPr="00000000">
        <w:rPr>
          <w:rtl w:val="0"/>
        </w:rPr>
        <w:t xml:space="preserve"> Japan &amp; Korea, Spring 2025. Explored the aesthetics of East Asian visual art forms. Research project – From Plane to Presence: A Study in Two and Three Dimensions.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i w:val="1"/>
          <w:iCs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Artistic Experience &amp; Leadership</w:t>
      </w:r>
    </w:p>
    <w:p w:rsidR="00000000" w:rsidDel="00000000" w:rsidP="00000000" w:rsidRDefault="00000000" w:rsidRPr="00000000" w14:paraId="0000000B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Vice President, Art Club</w:t>
      </w:r>
    </w:p>
    <w:p w:rsidR="00000000" w:rsidDel="00000000" w:rsidP="00000000" w:rsidRDefault="00000000" w:rsidRPr="00000000" w14:paraId="0000000C">
      <w:pPr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Lewis and Clark College, Portland, OR </w:t>
        <w:tab/>
        <w:tab/>
        <w:tab/>
        <w:tab/>
        <w:tab/>
        <w:t xml:space="preserve">  Sept. 2024 - Present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Facilitate community-building workshops, organize art showcases, coordinated effectively with a 15-person team creating club activities to foster student creative engagement.</w:t>
      </w:r>
    </w:p>
    <w:p w:rsidR="00000000" w:rsidDel="00000000" w:rsidP="00000000" w:rsidRDefault="00000000" w:rsidRPr="00000000" w14:paraId="0000000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Panel Organizer &amp; Contributor, "Art and Gender: Crossing Boundaries"</w:t>
      </w:r>
    </w:p>
    <w:p w:rsidR="00000000" w:rsidDel="00000000" w:rsidP="00000000" w:rsidRDefault="00000000" w:rsidRPr="00000000" w14:paraId="00000010">
      <w:pPr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Gender Studies Symposium, L&amp;C College, Portland, OR</w:t>
        <w:tab/>
        <w:tab/>
        <w:tab/>
        <w:t xml:space="preserve">        Jan. - Feb. 2024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spacing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Co-developed and moderated a multidisciplinary panel exploring the parallels between non-binary identity and creative work across various mediums.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 Project Counselor</w:t>
      </w:r>
    </w:p>
    <w:p w:rsidR="00000000" w:rsidDel="00000000" w:rsidP="00000000" w:rsidRDefault="00000000" w:rsidRPr="00000000" w14:paraId="00000014">
      <w:pPr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Summer Camp Program, Lake Oswego, OR </w:t>
        <w:tab/>
        <w:tab/>
        <w:tab/>
        <w:t xml:space="preserve">      June 2019 - August 2023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0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Guided and instructed children through hands-on, outdoor-themed art projects, leading to the discovery of a core passion for painting and visual instruction.</w:t>
      </w:r>
    </w:p>
    <w:p w:rsidR="00000000" w:rsidDel="00000000" w:rsidP="00000000" w:rsidRDefault="00000000" w:rsidRPr="00000000" w14:paraId="00000016">
      <w:pPr>
        <w:spacing w:lin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Select Exhibitions</w:t>
      </w:r>
    </w:p>
    <w:p w:rsidR="00000000" w:rsidDel="00000000" w:rsidP="00000000" w:rsidRDefault="00000000" w:rsidRPr="00000000" w14:paraId="00000018">
      <w:pPr>
        <w:spacing w:line="240" w:lineRule="auto"/>
        <w:rPr/>
      </w:pPr>
      <w:r w:rsidDel="00000000" w:rsidR="00000000" w:rsidRPr="00000000">
        <w:rPr>
          <w:i w:val="1"/>
          <w:iCs w:val="1"/>
          <w:rtl w:val="0"/>
        </w:rPr>
        <w:t xml:space="preserve">2025 </w:t>
      </w:r>
      <w:r w:rsidDel="00000000" w:rsidR="00000000" w:rsidRPr="00000000">
        <w:rPr>
          <w:rtl w:val="0"/>
        </w:rPr>
        <w:t xml:space="preserve">| On Being a Porous Boundary, Ronna and Eric Hoffman Gallery, Portland, OR</w:t>
      </w:r>
    </w:p>
    <w:p w:rsidR="00000000" w:rsidDel="00000000" w:rsidP="00000000" w:rsidRDefault="00000000" w:rsidRPr="00000000" w14:paraId="00000019">
      <w:pPr>
        <w:spacing w:line="240" w:lineRule="auto"/>
        <w:rPr/>
      </w:pPr>
      <w:r w:rsidDel="00000000" w:rsidR="00000000" w:rsidRPr="00000000">
        <w:rPr>
          <w:i w:val="1"/>
          <w:iCs w:val="1"/>
          <w:rtl w:val="0"/>
        </w:rPr>
        <w:t xml:space="preserve">2024 </w:t>
      </w:r>
      <w:r w:rsidDel="00000000" w:rsidR="00000000" w:rsidRPr="00000000">
        <w:rPr>
          <w:rtl w:val="0"/>
        </w:rPr>
        <w:t xml:space="preserve">| Lewis &amp; Clark Winter Market, Portland, 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rPr/>
      </w:pPr>
      <w:r w:rsidDel="00000000" w:rsidR="00000000" w:rsidRPr="00000000">
        <w:rPr>
          <w:i w:val="1"/>
          <w:iCs w:val="1"/>
          <w:rtl w:val="0"/>
        </w:rPr>
        <w:t xml:space="preserve">2024 </w:t>
      </w:r>
      <w:r w:rsidDel="00000000" w:rsidR="00000000" w:rsidRPr="00000000">
        <w:rPr>
          <w:rtl w:val="0"/>
        </w:rPr>
        <w:t xml:space="preserve">| Brought Up, Sidestreet Arts, Portland, OR</w:t>
      </w:r>
    </w:p>
    <w:p w:rsidR="00000000" w:rsidDel="00000000" w:rsidP="00000000" w:rsidRDefault="00000000" w:rsidRPr="00000000" w14:paraId="0000001B">
      <w:pPr>
        <w:spacing w:after="200" w:line="240" w:lineRule="auto"/>
        <w:rPr/>
      </w:pPr>
      <w:r w:rsidDel="00000000" w:rsidR="00000000" w:rsidRPr="00000000">
        <w:rPr>
          <w:i w:val="1"/>
          <w:iCs w:val="1"/>
          <w:rtl w:val="0"/>
        </w:rPr>
        <w:t xml:space="preserve">2023 </w:t>
      </w:r>
      <w:r w:rsidDel="00000000" w:rsidR="00000000" w:rsidRPr="00000000">
        <w:rPr>
          <w:rtl w:val="0"/>
        </w:rPr>
        <w:t xml:space="preserve">| Lewis &amp; Clark Winter Market, Portland, 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Technical Skills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Mediums: Charcoal, oil pastels, oil paint, acrylic, clay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20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Digital: Procreate, Krita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Artist Statement</w:t>
      </w:r>
    </w:p>
    <w:p w:rsidR="00000000" w:rsidDel="00000000" w:rsidP="00000000" w:rsidRDefault="00000000" w:rsidRPr="00000000" w14:paraId="00000022">
      <w:pPr>
        <w:spacing w:line="240" w:lineRule="auto"/>
        <w:rPr/>
      </w:pPr>
      <w:r w:rsidDel="00000000" w:rsidR="00000000" w:rsidRPr="00000000">
        <w:rPr>
          <w:rtl w:val="0"/>
        </w:rPr>
        <w:t xml:space="preserve">My practice explores themes of identity, community-building, and traversing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0"/>
        </w:rPr>
        <w:t xml:space="preserve">inaries, informed by my experience as a non-binary person of color. Art serves as the bridge that connects diverse experiences. Specializing in the visceral textures of painting and ceramics, balanced by the stark expressiveness of charcoal sketching. I travel from two-dimensional surfaces to three-dimensional forms, valuing wholeness and complexity in my approach.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